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C3" w:rsidRPr="00E475C3" w:rsidRDefault="00E475C3" w:rsidP="00E4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E475C3" w:rsidRPr="00E475C3" w:rsidRDefault="00E475C3" w:rsidP="00E475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E475C3" w:rsidRPr="00E475C3" w:rsidRDefault="00E475C3" w:rsidP="00E475C3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пр. Строителей, д. 12, каб. 125, г.  Нижнекамск, РТ, 423570</w:t>
      </w:r>
    </w:p>
    <w:p w:rsidR="00E475C3" w:rsidRPr="001E47A2" w:rsidRDefault="00E475C3" w:rsidP="00E475C3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475C3">
        <w:rPr>
          <w:rFonts w:ascii="Times New Roman" w:hAnsi="Times New Roman" w:cs="Times New Roman"/>
          <w:b/>
          <w:sz w:val="24"/>
          <w:szCs w:val="24"/>
        </w:rPr>
        <w:t>тел</w:t>
      </w:r>
      <w:r w:rsidRPr="001E47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8(8555) 42-49-32 , </w:t>
      </w:r>
      <w:r w:rsidRPr="00E475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E47A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475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E47A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1E47A2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16</w:t>
        </w:r>
        <w:r w:rsidRPr="00E475C3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T</w:t>
        </w:r>
        <w:r w:rsidRPr="001E47A2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.059@</w:t>
        </w:r>
        <w:r w:rsidRPr="00E475C3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tatar</w:t>
        </w:r>
        <w:r w:rsidRPr="001E47A2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Pr="00E475C3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E475C3" w:rsidRPr="00E475C3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475C3" w:rsidRPr="00E475C3" w:rsidRDefault="00E475C3" w:rsidP="00E475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E475C3" w:rsidRPr="00E475C3" w:rsidRDefault="00E475C3" w:rsidP="00E475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E475C3">
        <w:rPr>
          <w:rFonts w:ascii="Times New Roman" w:hAnsi="Times New Roman" w:cs="Times New Roman"/>
          <w:sz w:val="24"/>
          <w:szCs w:val="24"/>
          <w:lang w:val="tt-RU"/>
        </w:rPr>
        <w:t>РЕШЕНИЕ</w:t>
      </w:r>
    </w:p>
    <w:p w:rsidR="00E475C3" w:rsidRPr="00E475C3" w:rsidRDefault="00E475C3" w:rsidP="00E475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E475C3" w:rsidRPr="00E475C3" w:rsidTr="000326EF">
        <w:tc>
          <w:tcPr>
            <w:tcW w:w="3391" w:type="dxa"/>
            <w:hideMark/>
          </w:tcPr>
          <w:p w:rsidR="00E475C3" w:rsidRPr="00E475C3" w:rsidRDefault="00E475C3" w:rsidP="00E475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5C3">
              <w:rPr>
                <w:rFonts w:ascii="Times New Roman" w:hAnsi="Times New Roman" w:cs="Times New Roman"/>
                <w:sz w:val="24"/>
                <w:szCs w:val="24"/>
              </w:rPr>
              <w:t>27 мая 2020 года</w:t>
            </w:r>
          </w:p>
        </w:tc>
        <w:tc>
          <w:tcPr>
            <w:tcW w:w="3107" w:type="dxa"/>
          </w:tcPr>
          <w:p w:rsidR="00E475C3" w:rsidRPr="00E475C3" w:rsidRDefault="00E475C3" w:rsidP="00E475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E475C3" w:rsidRPr="00E475C3" w:rsidRDefault="00E475C3" w:rsidP="00E475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3">
              <w:rPr>
                <w:rFonts w:ascii="Times New Roman" w:hAnsi="Times New Roman" w:cs="Times New Roman"/>
                <w:sz w:val="24"/>
                <w:szCs w:val="24"/>
              </w:rPr>
              <w:t>№ 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F3AC5" w:rsidRPr="00EF3AC5" w:rsidRDefault="00EF3AC5" w:rsidP="00EF26ED">
      <w:pPr>
        <w:pStyle w:val="a3"/>
        <w:widowControl w:val="0"/>
        <w:jc w:val="both"/>
        <w:rPr>
          <w:rFonts w:ascii="Times New Roman" w:hAnsi="Times New Roman" w:cs="Times New Roman"/>
          <w:sz w:val="28"/>
        </w:rPr>
      </w:pPr>
    </w:p>
    <w:p w:rsidR="00E475C3" w:rsidRPr="00E475C3" w:rsidRDefault="00E475C3" w:rsidP="00E475C3">
      <w:pPr>
        <w:pStyle w:val="aa"/>
        <w:widowControl w:val="0"/>
        <w:spacing w:before="0" w:beforeAutospacing="0" w:after="0" w:afterAutospacing="0"/>
        <w:jc w:val="center"/>
        <w:rPr>
          <w:rStyle w:val="a9"/>
          <w:b w:val="0"/>
        </w:rPr>
      </w:pPr>
      <w:r w:rsidRPr="00E475C3">
        <w:rPr>
          <w:rStyle w:val="a9"/>
        </w:rPr>
        <w:t>О Рабочей группе по предварительному рассмотрению жалоб (заявлений) на решения и действия (бездействие) избирательных комиссий и их должностных лиц, нарушающие избирательные пра</w:t>
      </w:r>
      <w:r w:rsidR="001E47A2">
        <w:rPr>
          <w:rStyle w:val="a9"/>
        </w:rPr>
        <w:t>ва граждан Российской Федерации</w:t>
      </w:r>
    </w:p>
    <w:p w:rsidR="00005B42" w:rsidRPr="00E475C3" w:rsidRDefault="00005B42" w:rsidP="00EF26E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C3" w:rsidRPr="00E475C3" w:rsidRDefault="00C6416C" w:rsidP="00E475C3">
      <w:pPr>
        <w:pStyle w:val="a3"/>
        <w:widowControl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2111C4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A75847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ом10</w:t>
      </w:r>
      <w:r w:rsidR="002111C4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</w:t>
      </w:r>
      <w:r w:rsidR="00EF3AC5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</w:t>
      </w:r>
      <w:r w:rsidR="00A75847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A75847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75847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75847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</w:t>
      </w:r>
      <w:r w:rsidR="00A75847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75847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EF3AC5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A75847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Избирательного кодекса Республики Татарстан</w:t>
      </w:r>
      <w:r w:rsidR="00EF3AC5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3AC5" w:rsidRPr="00E475C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Центральной избирательной комиссии Республики Татарстан </w:t>
      </w:r>
      <w:r w:rsidR="00E475C3" w:rsidRPr="00E475C3">
        <w:rPr>
          <w:rFonts w:ascii="Times New Roman" w:hAnsi="Times New Roman" w:cs="Times New Roman"/>
          <w:sz w:val="24"/>
          <w:szCs w:val="24"/>
        </w:rPr>
        <w:t>от 14 апреля 2015 года №57/618 «</w:t>
      </w:r>
      <w:r w:rsidR="00E475C3" w:rsidRPr="00E475C3">
        <w:rPr>
          <w:rFonts w:ascii="Times New Roman" w:hAnsi="Times New Roman" w:cs="Times New Roman"/>
          <w:spacing w:val="-15"/>
          <w:sz w:val="24"/>
          <w:szCs w:val="24"/>
        </w:rPr>
        <w:t>О возложении полномочий избирательных комиссий муниципальных образований «поселок городского типа Камские Поляны», «Афанасовское сельское поселение</w:t>
      </w:r>
      <w:r w:rsidR="00050C6F">
        <w:rPr>
          <w:rFonts w:ascii="Times New Roman" w:hAnsi="Times New Roman" w:cs="Times New Roman"/>
          <w:spacing w:val="-15"/>
          <w:sz w:val="24"/>
          <w:szCs w:val="24"/>
        </w:rPr>
        <w:t>»</w:t>
      </w:r>
      <w:r w:rsidR="00E475C3" w:rsidRPr="00E475C3">
        <w:rPr>
          <w:rFonts w:ascii="Times New Roman" w:hAnsi="Times New Roman" w:cs="Times New Roman"/>
          <w:spacing w:val="-15"/>
          <w:sz w:val="24"/>
          <w:szCs w:val="24"/>
        </w:rPr>
        <w:t>, «Елантовское сельское поселение», «Каенлинское сельское поселение», «Кармалинское сельское поселение», «Красно</w:t>
      </w:r>
      <w:r w:rsidR="001E47A2">
        <w:rPr>
          <w:rFonts w:ascii="Times New Roman" w:hAnsi="Times New Roman" w:cs="Times New Roman"/>
          <w:spacing w:val="-15"/>
          <w:sz w:val="24"/>
          <w:szCs w:val="24"/>
        </w:rPr>
        <w:t>кадкинское сельское поселение»,</w:t>
      </w:r>
      <w:r w:rsidR="00E475C3" w:rsidRPr="00E475C3">
        <w:rPr>
          <w:rFonts w:ascii="Times New Roman" w:hAnsi="Times New Roman" w:cs="Times New Roman"/>
          <w:spacing w:val="-15"/>
          <w:sz w:val="24"/>
          <w:szCs w:val="24"/>
        </w:rPr>
        <w:t xml:space="preserve"> «Красноключинское сельское поселение», «Майскогорское сельское поселение», «Макаровское сельское поселение», «Нижнеуратьминское сельское поселение», «Простинск</w:t>
      </w:r>
      <w:r w:rsidR="001E47A2">
        <w:rPr>
          <w:rFonts w:ascii="Times New Roman" w:hAnsi="Times New Roman" w:cs="Times New Roman"/>
          <w:spacing w:val="-15"/>
          <w:sz w:val="24"/>
          <w:szCs w:val="24"/>
        </w:rPr>
        <w:t>ое сел</w:t>
      </w:r>
      <w:r w:rsidR="00E475C3" w:rsidRPr="00E475C3">
        <w:rPr>
          <w:rFonts w:ascii="Times New Roman" w:hAnsi="Times New Roman" w:cs="Times New Roman"/>
          <w:spacing w:val="-15"/>
          <w:sz w:val="24"/>
          <w:szCs w:val="24"/>
        </w:rPr>
        <w:t xml:space="preserve">ьское поселение», «Сосновское сельское поселение», «Старошешминское сельское поселение», «Сухаревское сельское поселение», «Шереметьевское сельское поселение», </w:t>
      </w:r>
      <w:r w:rsidR="001E47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475C3" w:rsidRPr="00E475C3">
        <w:rPr>
          <w:rFonts w:ascii="Times New Roman" w:hAnsi="Times New Roman" w:cs="Times New Roman"/>
          <w:spacing w:val="-15"/>
          <w:sz w:val="24"/>
          <w:szCs w:val="24"/>
        </w:rPr>
        <w:t xml:space="preserve">«Шингальчинское сельское поселение» </w:t>
      </w:r>
      <w:r w:rsidR="00E475C3" w:rsidRPr="00E475C3">
        <w:rPr>
          <w:rFonts w:ascii="Times New Roman" w:hAnsi="Times New Roman" w:cs="Times New Roman"/>
          <w:sz w:val="24"/>
          <w:szCs w:val="24"/>
        </w:rPr>
        <w:t xml:space="preserve">на территориальную избирательную комиссию Нижнекамского района Республики Татарстан», </w:t>
      </w:r>
      <w:r w:rsidR="00E475C3" w:rsidRPr="00E475C3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территориальная избирательная комиссия Нижнекамского района Республики Татарстан </w:t>
      </w:r>
      <w:r w:rsidR="00E475C3" w:rsidRPr="00E475C3">
        <w:rPr>
          <w:rFonts w:ascii="Times New Roman" w:hAnsi="Times New Roman" w:cs="Times New Roman"/>
          <w:b/>
          <w:color w:val="000000"/>
          <w:sz w:val="24"/>
          <w:szCs w:val="24"/>
        </w:rPr>
        <w:t>решила</w:t>
      </w:r>
      <w:r w:rsidR="00E475C3" w:rsidRPr="00E47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D0E9D" w:rsidRPr="00E475C3" w:rsidRDefault="00E475C3" w:rsidP="00EF26ED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05B42" w:rsidRPr="00E47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D0E9D" w:rsidRPr="00E475C3">
        <w:rPr>
          <w:rFonts w:ascii="Times New Roman" w:hAnsi="Times New Roman" w:cs="Times New Roman"/>
          <w:sz w:val="24"/>
          <w:szCs w:val="24"/>
        </w:rPr>
        <w:t xml:space="preserve">Утвердить состав Рабочей группы </w:t>
      </w:r>
      <w:r w:rsidR="00EF3AC5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  <w:r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Нижнекамского района</w:t>
      </w:r>
      <w:r w:rsidR="00EF3AC5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 </w:t>
      </w:r>
      <w:r w:rsidR="00ED0E9D" w:rsidRPr="00E475C3">
        <w:rPr>
          <w:rFonts w:ascii="Times New Roman" w:hAnsi="Times New Roman" w:cs="Times New Roman"/>
          <w:sz w:val="24"/>
          <w:szCs w:val="24"/>
        </w:rPr>
        <w:t xml:space="preserve">по информационным спорам и иным вопросам информационного обеспечения выборов (приложение № </w:t>
      </w:r>
      <w:r w:rsidRPr="00E475C3">
        <w:rPr>
          <w:rFonts w:ascii="Times New Roman" w:hAnsi="Times New Roman" w:cs="Times New Roman"/>
          <w:sz w:val="24"/>
          <w:szCs w:val="24"/>
        </w:rPr>
        <w:t>1</w:t>
      </w:r>
      <w:r w:rsidR="00ED0E9D" w:rsidRPr="00E475C3">
        <w:rPr>
          <w:rFonts w:ascii="Times New Roman" w:hAnsi="Times New Roman" w:cs="Times New Roman"/>
          <w:sz w:val="24"/>
          <w:szCs w:val="24"/>
        </w:rPr>
        <w:t>).</w:t>
      </w:r>
    </w:p>
    <w:p w:rsidR="003A1CAE" w:rsidRPr="00E475C3" w:rsidRDefault="00EF3AC5" w:rsidP="00EF26E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5B42" w:rsidRPr="00E4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75C3">
        <w:rPr>
          <w:rFonts w:ascii="Times New Roman" w:hAnsi="Times New Roman" w:cs="Times New Roman"/>
          <w:sz w:val="24"/>
          <w:szCs w:val="24"/>
        </w:rPr>
        <w:t xml:space="preserve">Разместить настоящее решение на сайте территориальной избирательной комиссии </w:t>
      </w:r>
      <w:r w:rsidR="00E475C3" w:rsidRPr="00E475C3">
        <w:rPr>
          <w:rFonts w:ascii="Times New Roman" w:hAnsi="Times New Roman" w:cs="Times New Roman"/>
          <w:sz w:val="24"/>
          <w:szCs w:val="24"/>
        </w:rPr>
        <w:t>Нижнекамского района</w:t>
      </w:r>
      <w:r w:rsidRPr="00E475C3">
        <w:rPr>
          <w:rFonts w:ascii="Times New Roman" w:hAnsi="Times New Roman" w:cs="Times New Roman"/>
          <w:sz w:val="24"/>
          <w:szCs w:val="24"/>
        </w:rPr>
        <w:t xml:space="preserve"> Республики Татарстан в информационно-телекоммуникационной сети «Интернет».</w:t>
      </w:r>
    </w:p>
    <w:p w:rsidR="00EF3AC5" w:rsidRPr="00E475C3" w:rsidRDefault="00EF3AC5" w:rsidP="00EF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5C3" w:rsidRDefault="00E475C3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75C3" w:rsidRPr="00E475C3" w:rsidRDefault="00E475C3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sz w:val="24"/>
          <w:szCs w:val="24"/>
        </w:rPr>
        <w:t>Председатель территориальной</w:t>
      </w:r>
    </w:p>
    <w:p w:rsidR="00E475C3" w:rsidRPr="00E475C3" w:rsidRDefault="001E47A2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475C3" w:rsidRPr="00E475C3">
        <w:rPr>
          <w:rFonts w:ascii="Times New Roman" w:hAnsi="Times New Roman" w:cs="Times New Roman"/>
          <w:sz w:val="24"/>
          <w:szCs w:val="24"/>
        </w:rPr>
        <w:t>збирательной комиссии</w:t>
      </w:r>
    </w:p>
    <w:p w:rsidR="00E475C3" w:rsidRPr="00E475C3" w:rsidRDefault="00E475C3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sz w:val="24"/>
          <w:szCs w:val="24"/>
        </w:rPr>
        <w:t>Нижнекамского района</w:t>
      </w:r>
    </w:p>
    <w:p w:rsidR="00E475C3" w:rsidRPr="00E475C3" w:rsidRDefault="00E475C3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sz w:val="24"/>
          <w:szCs w:val="24"/>
        </w:rPr>
        <w:t xml:space="preserve">Республики Татарстан                                  ___________                    </w:t>
      </w:r>
      <w:r w:rsidRPr="00E475C3">
        <w:rPr>
          <w:rFonts w:ascii="Times New Roman" w:hAnsi="Times New Roman" w:cs="Times New Roman"/>
          <w:sz w:val="24"/>
          <w:szCs w:val="24"/>
          <w:u w:val="single"/>
        </w:rPr>
        <w:t>Ф.Ш. Гильманов</w:t>
      </w:r>
    </w:p>
    <w:p w:rsidR="00E475C3" w:rsidRPr="00E475C3" w:rsidRDefault="001E47A2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                                                            </w:t>
      </w:r>
      <w:r w:rsidR="00092C2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                                                  </w:t>
      </w:r>
      <w:r w:rsidR="00E475C3" w:rsidRPr="00E475C3">
        <w:rPr>
          <w:rFonts w:ascii="Times New Roman" w:hAnsi="Times New Roman" w:cs="Times New Roman"/>
          <w:i/>
          <w:sz w:val="24"/>
          <w:szCs w:val="24"/>
          <w:vertAlign w:val="superscript"/>
        </w:rPr>
        <w:t>инициалы, фамилия</w:t>
      </w:r>
    </w:p>
    <w:p w:rsidR="00E475C3" w:rsidRPr="001E47A2" w:rsidRDefault="00E475C3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E47A2">
        <w:rPr>
          <w:rFonts w:ascii="Times New Roman" w:hAnsi="Times New Roman" w:cs="Times New Roman"/>
          <w:sz w:val="20"/>
          <w:szCs w:val="20"/>
        </w:rPr>
        <w:t>МП</w:t>
      </w:r>
    </w:p>
    <w:p w:rsidR="00E475C3" w:rsidRPr="00E475C3" w:rsidRDefault="00E475C3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75C3" w:rsidRPr="00E475C3" w:rsidRDefault="00E475C3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sz w:val="24"/>
          <w:szCs w:val="24"/>
        </w:rPr>
        <w:t>Секретарь территориальной</w:t>
      </w:r>
    </w:p>
    <w:p w:rsidR="00E475C3" w:rsidRPr="00E475C3" w:rsidRDefault="001E47A2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475C3" w:rsidRPr="00E475C3">
        <w:rPr>
          <w:rFonts w:ascii="Times New Roman" w:hAnsi="Times New Roman" w:cs="Times New Roman"/>
          <w:sz w:val="24"/>
          <w:szCs w:val="24"/>
        </w:rPr>
        <w:t>збирательной комиссии</w:t>
      </w:r>
    </w:p>
    <w:p w:rsidR="00E475C3" w:rsidRPr="00E475C3" w:rsidRDefault="00E475C3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sz w:val="24"/>
          <w:szCs w:val="24"/>
        </w:rPr>
        <w:t>Нижнекамского района</w:t>
      </w:r>
    </w:p>
    <w:p w:rsidR="00E475C3" w:rsidRPr="00E475C3" w:rsidRDefault="00E475C3" w:rsidP="00E475C3">
      <w:pPr>
        <w:pStyle w:val="a3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5C3">
        <w:rPr>
          <w:rFonts w:ascii="Times New Roman" w:hAnsi="Times New Roman" w:cs="Times New Roman"/>
          <w:sz w:val="24"/>
          <w:szCs w:val="24"/>
        </w:rPr>
        <w:t xml:space="preserve">Республики Татарстан                                   ____________                   </w:t>
      </w:r>
      <w:r w:rsidRPr="00E475C3">
        <w:rPr>
          <w:rFonts w:ascii="Times New Roman" w:hAnsi="Times New Roman" w:cs="Times New Roman"/>
          <w:sz w:val="24"/>
          <w:szCs w:val="24"/>
          <w:u w:val="single"/>
        </w:rPr>
        <w:t>Г.М. Загидуллина</w:t>
      </w:r>
    </w:p>
    <w:p w:rsidR="00E475C3" w:rsidRPr="00E475C3" w:rsidRDefault="001E47A2" w:rsidP="001E47A2">
      <w:pPr>
        <w:pStyle w:val="a3"/>
        <w:widowControl w:val="0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                                                  </w:t>
      </w:r>
      <w:r w:rsidR="00E475C3" w:rsidRPr="00E475C3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</w:t>
      </w:r>
      <w:bookmarkStart w:id="0" w:name="_GoBack"/>
      <w:bookmarkEnd w:id="0"/>
      <w:r w:rsidR="00E475C3" w:rsidRPr="00E475C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</w:t>
      </w:r>
      <w:r w:rsidR="00E475C3" w:rsidRPr="00E475C3">
        <w:rPr>
          <w:rFonts w:ascii="Times New Roman" w:hAnsi="Times New Roman" w:cs="Times New Roman"/>
          <w:i/>
          <w:sz w:val="24"/>
          <w:szCs w:val="24"/>
          <w:vertAlign w:val="superscript"/>
        </w:rPr>
        <w:t>инициалы, фамилия</w:t>
      </w:r>
    </w:p>
    <w:p w:rsidR="00E475C3" w:rsidRPr="00E475C3" w:rsidRDefault="00E475C3" w:rsidP="00E475C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5CB3" w:rsidRPr="00005B42" w:rsidRDefault="00825CB3" w:rsidP="00EF26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75C3" w:rsidRPr="00EF3AC5" w:rsidRDefault="00E475C3" w:rsidP="001E47A2">
      <w:pPr>
        <w:pStyle w:val="ac"/>
        <w:suppressAutoHyphens/>
        <w:ind w:left="5529"/>
        <w:jc w:val="left"/>
        <w:rPr>
          <w:rFonts w:ascii="Times New Roman" w:hAnsi="Times New Roman" w:cs="Times New Roman"/>
          <w:b w:val="0"/>
          <w:sz w:val="20"/>
        </w:rPr>
      </w:pPr>
      <w:r w:rsidRPr="00EF3AC5">
        <w:rPr>
          <w:rFonts w:ascii="Times New Roman" w:hAnsi="Times New Roman" w:cs="Times New Roman"/>
          <w:b w:val="0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0"/>
        </w:rPr>
        <w:t>1</w:t>
      </w:r>
    </w:p>
    <w:p w:rsidR="00E475C3" w:rsidRPr="00EF3AC5" w:rsidRDefault="00E475C3" w:rsidP="001E47A2">
      <w:pPr>
        <w:pStyle w:val="ac"/>
        <w:ind w:left="5529"/>
        <w:jc w:val="left"/>
        <w:rPr>
          <w:rFonts w:ascii="Times New Roman" w:hAnsi="Times New Roman" w:cs="Times New Roman"/>
          <w:b w:val="0"/>
          <w:sz w:val="20"/>
        </w:rPr>
      </w:pPr>
      <w:r w:rsidRPr="00EF3AC5">
        <w:rPr>
          <w:rFonts w:ascii="Times New Roman" w:hAnsi="Times New Roman" w:cs="Times New Roman"/>
          <w:b w:val="0"/>
          <w:sz w:val="20"/>
        </w:rPr>
        <w:t>к решению территориальной избирательной</w:t>
      </w:r>
    </w:p>
    <w:p w:rsidR="00E475C3" w:rsidRPr="00EF3AC5" w:rsidRDefault="00E475C3" w:rsidP="001E47A2">
      <w:pPr>
        <w:pStyle w:val="ac"/>
        <w:ind w:left="5529"/>
        <w:jc w:val="left"/>
        <w:rPr>
          <w:rFonts w:ascii="Times New Roman" w:hAnsi="Times New Roman" w:cs="Times New Roman"/>
          <w:b w:val="0"/>
          <w:sz w:val="20"/>
        </w:rPr>
      </w:pPr>
      <w:r w:rsidRPr="00EF3AC5">
        <w:rPr>
          <w:rFonts w:ascii="Times New Roman" w:hAnsi="Times New Roman" w:cs="Times New Roman"/>
          <w:b w:val="0"/>
          <w:sz w:val="20"/>
        </w:rPr>
        <w:t xml:space="preserve">комиссии </w:t>
      </w:r>
      <w:r>
        <w:rPr>
          <w:rFonts w:ascii="Times New Roman" w:hAnsi="Times New Roman" w:cs="Times New Roman"/>
          <w:b w:val="0"/>
          <w:sz w:val="20"/>
        </w:rPr>
        <w:t>Нижнекамского района</w:t>
      </w:r>
    </w:p>
    <w:p w:rsidR="00E475C3" w:rsidRPr="00EF3AC5" w:rsidRDefault="00E475C3" w:rsidP="001E47A2">
      <w:pPr>
        <w:pStyle w:val="ac"/>
        <w:ind w:left="5529"/>
        <w:jc w:val="left"/>
        <w:rPr>
          <w:rFonts w:ascii="Times New Roman" w:hAnsi="Times New Roman" w:cs="Times New Roman"/>
          <w:b w:val="0"/>
          <w:sz w:val="20"/>
        </w:rPr>
      </w:pPr>
      <w:r w:rsidRPr="00EF3AC5">
        <w:rPr>
          <w:rFonts w:ascii="Times New Roman" w:hAnsi="Times New Roman" w:cs="Times New Roman"/>
          <w:b w:val="0"/>
          <w:sz w:val="20"/>
        </w:rPr>
        <w:t>Республики Татарстан</w:t>
      </w:r>
    </w:p>
    <w:p w:rsidR="00E475C3" w:rsidRPr="00EF3AC5" w:rsidRDefault="00E475C3" w:rsidP="001E47A2">
      <w:pPr>
        <w:pStyle w:val="ac"/>
        <w:suppressAutoHyphens/>
        <w:ind w:left="5529"/>
        <w:jc w:val="left"/>
        <w:rPr>
          <w:rFonts w:ascii="Times New Roman" w:hAnsi="Times New Roman" w:cs="Times New Roman"/>
          <w:b w:val="0"/>
          <w:sz w:val="20"/>
        </w:rPr>
      </w:pPr>
      <w:r w:rsidRPr="00EF3AC5">
        <w:rPr>
          <w:rFonts w:ascii="Times New Roman" w:hAnsi="Times New Roman" w:cs="Times New Roman"/>
          <w:b w:val="0"/>
          <w:sz w:val="20"/>
        </w:rPr>
        <w:t xml:space="preserve">от </w:t>
      </w:r>
      <w:r>
        <w:rPr>
          <w:rFonts w:ascii="Times New Roman" w:hAnsi="Times New Roman" w:cs="Times New Roman"/>
          <w:b w:val="0"/>
          <w:sz w:val="20"/>
        </w:rPr>
        <w:t>27 мая 2020</w:t>
      </w:r>
      <w:r w:rsidRPr="00EF3AC5">
        <w:rPr>
          <w:rFonts w:ascii="Times New Roman" w:hAnsi="Times New Roman" w:cs="Times New Roman"/>
          <w:b w:val="0"/>
          <w:sz w:val="20"/>
        </w:rPr>
        <w:t xml:space="preserve"> года № </w:t>
      </w:r>
      <w:r>
        <w:rPr>
          <w:rFonts w:ascii="Times New Roman" w:hAnsi="Times New Roman" w:cs="Times New Roman"/>
          <w:b w:val="0"/>
          <w:sz w:val="20"/>
        </w:rPr>
        <w:t>5/6</w:t>
      </w:r>
    </w:p>
    <w:p w:rsidR="00E475C3" w:rsidRDefault="00E475C3" w:rsidP="00E4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C3" w:rsidRDefault="00E475C3" w:rsidP="00E4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C3" w:rsidRPr="00E475C3" w:rsidRDefault="00E475C3" w:rsidP="00E475C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75C3">
        <w:rPr>
          <w:rFonts w:ascii="Times New Roman" w:hAnsi="Times New Roman" w:cs="Times New Roman"/>
          <w:b/>
          <w:color w:val="000000"/>
          <w:sz w:val="24"/>
          <w:szCs w:val="24"/>
        </w:rPr>
        <w:t>СОСТАВ</w:t>
      </w:r>
    </w:p>
    <w:p w:rsidR="001E47A2" w:rsidRDefault="00E475C3" w:rsidP="00E475C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7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группы территориальной избирательной комиссии </w:t>
      </w:r>
    </w:p>
    <w:p w:rsidR="00E475C3" w:rsidRPr="00E475C3" w:rsidRDefault="00E475C3" w:rsidP="00E475C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7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Нижнекамского района Республики Татарстан </w:t>
      </w:r>
    </w:p>
    <w:p w:rsidR="00E475C3" w:rsidRPr="00E475C3" w:rsidRDefault="00E475C3" w:rsidP="00E475C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7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информационным спорам и иным вопросам </w:t>
      </w:r>
    </w:p>
    <w:p w:rsidR="00E475C3" w:rsidRPr="00E475C3" w:rsidRDefault="00E475C3" w:rsidP="00E475C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75C3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информационного обеспечения выборов</w:t>
      </w:r>
    </w:p>
    <w:p w:rsidR="00E475C3" w:rsidRPr="00312BB3" w:rsidRDefault="00E475C3" w:rsidP="00E475C3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E475C3" w:rsidRPr="00312BB3" w:rsidRDefault="00E475C3" w:rsidP="00E475C3">
      <w:pPr>
        <w:pStyle w:val="a3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Style w:val="ab"/>
        <w:tblW w:w="97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99"/>
        <w:gridCol w:w="426"/>
        <w:gridCol w:w="6662"/>
      </w:tblGrid>
      <w:tr w:rsidR="00E475C3" w:rsidTr="000326EF">
        <w:tc>
          <w:tcPr>
            <w:tcW w:w="2699" w:type="dxa"/>
          </w:tcPr>
          <w:p w:rsidR="00E475C3" w:rsidRPr="008A79EB" w:rsidRDefault="00E475C3" w:rsidP="000326E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Арсланова Римма Мирзаевна</w:t>
            </w:r>
          </w:p>
          <w:p w:rsidR="00E475C3" w:rsidRPr="008A79EB" w:rsidRDefault="00E475C3" w:rsidP="000326E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E475C3" w:rsidRPr="008A79EB" w:rsidRDefault="00E475C3" w:rsidP="000326E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8A79E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E475C3" w:rsidRPr="008A79EB" w:rsidRDefault="00E475C3" w:rsidP="000326E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8A79EB">
              <w:rPr>
                <w:b w:val="0"/>
                <w:sz w:val="24"/>
                <w:szCs w:val="24"/>
              </w:rPr>
              <w:t>Заместитель</w:t>
            </w:r>
            <w:r>
              <w:rPr>
                <w:b w:val="0"/>
                <w:sz w:val="24"/>
                <w:szCs w:val="24"/>
              </w:rPr>
              <w:t xml:space="preserve"> п</w:t>
            </w:r>
            <w:r w:rsidRPr="008A79EB">
              <w:rPr>
                <w:b w:val="0"/>
                <w:sz w:val="24"/>
                <w:szCs w:val="24"/>
              </w:rPr>
              <w:t xml:space="preserve">редседателя </w:t>
            </w:r>
            <w:r>
              <w:rPr>
                <w:b w:val="0"/>
                <w:sz w:val="24"/>
                <w:szCs w:val="24"/>
              </w:rPr>
              <w:t>территориальной</w:t>
            </w:r>
            <w:r w:rsidRPr="008A79EB">
              <w:rPr>
                <w:b w:val="0"/>
                <w:sz w:val="24"/>
                <w:szCs w:val="24"/>
              </w:rPr>
              <w:t xml:space="preserve"> избирательной комиссии</w:t>
            </w:r>
            <w:r w:rsidR="001E47A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Нижнекамского района </w:t>
            </w:r>
            <w:r w:rsidRPr="008A79EB">
              <w:rPr>
                <w:b w:val="0"/>
                <w:sz w:val="24"/>
                <w:szCs w:val="24"/>
              </w:rPr>
              <w:t>Республики Татарстан, руководитель Рабочей группы</w:t>
            </w:r>
          </w:p>
          <w:p w:rsidR="00E475C3" w:rsidRPr="008A79EB" w:rsidRDefault="00E475C3" w:rsidP="000326EF">
            <w:pPr>
              <w:pStyle w:val="ConsPlusTitle"/>
              <w:widowControl/>
              <w:rPr>
                <w:sz w:val="24"/>
                <w:szCs w:val="24"/>
              </w:rPr>
            </w:pPr>
          </w:p>
        </w:tc>
      </w:tr>
      <w:tr w:rsidR="00E475C3" w:rsidTr="000326EF">
        <w:tc>
          <w:tcPr>
            <w:tcW w:w="2699" w:type="dxa"/>
            <w:hideMark/>
          </w:tcPr>
          <w:p w:rsidR="00E475C3" w:rsidRPr="008A79EB" w:rsidRDefault="00E475C3" w:rsidP="000326E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Минеев Андрей Владимирович</w:t>
            </w:r>
          </w:p>
          <w:p w:rsidR="00E475C3" w:rsidRPr="008A79EB" w:rsidRDefault="00E475C3" w:rsidP="000326E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E475C3" w:rsidRPr="008A79EB" w:rsidRDefault="00E475C3" w:rsidP="000326E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8A79E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E475C3" w:rsidRPr="008A79EB" w:rsidRDefault="00E475C3" w:rsidP="000326E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8A79EB">
              <w:rPr>
                <w:b w:val="0"/>
                <w:sz w:val="24"/>
                <w:szCs w:val="24"/>
              </w:rPr>
              <w:t>Член</w:t>
            </w:r>
            <w:r>
              <w:rPr>
                <w:b w:val="0"/>
                <w:sz w:val="24"/>
                <w:szCs w:val="24"/>
              </w:rPr>
              <w:t xml:space="preserve"> территориальной</w:t>
            </w:r>
            <w:r w:rsidRPr="008A79EB">
              <w:rPr>
                <w:b w:val="0"/>
                <w:sz w:val="24"/>
                <w:szCs w:val="24"/>
              </w:rPr>
              <w:t xml:space="preserve"> избирательной комиссии </w:t>
            </w:r>
            <w:r>
              <w:rPr>
                <w:b w:val="0"/>
                <w:sz w:val="24"/>
                <w:szCs w:val="24"/>
              </w:rPr>
              <w:t xml:space="preserve">Нижнекамского района </w:t>
            </w:r>
            <w:r w:rsidRPr="008A79EB">
              <w:rPr>
                <w:b w:val="0"/>
                <w:sz w:val="24"/>
                <w:szCs w:val="24"/>
              </w:rPr>
              <w:t>Республики Татарстан с правом решающего голоса, заместитель руководителя Рабочей группы</w:t>
            </w:r>
          </w:p>
          <w:p w:rsidR="00E475C3" w:rsidRPr="008A79EB" w:rsidRDefault="00E475C3" w:rsidP="000326EF">
            <w:pPr>
              <w:pStyle w:val="ConsPlusTitle"/>
              <w:widowControl/>
              <w:rPr>
                <w:sz w:val="24"/>
                <w:szCs w:val="24"/>
              </w:rPr>
            </w:pPr>
          </w:p>
        </w:tc>
      </w:tr>
      <w:tr w:rsidR="00E475C3" w:rsidTr="000326EF">
        <w:tc>
          <w:tcPr>
            <w:tcW w:w="2699" w:type="dxa"/>
          </w:tcPr>
          <w:p w:rsidR="00E475C3" w:rsidRPr="008A79EB" w:rsidRDefault="00E475C3" w:rsidP="000326E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Коньков Максим Олегович</w:t>
            </w:r>
          </w:p>
          <w:p w:rsidR="00E475C3" w:rsidRPr="008A79EB" w:rsidRDefault="00E475C3" w:rsidP="000326E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E475C3" w:rsidRPr="008A79EB" w:rsidRDefault="00E475C3" w:rsidP="000326E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8A79E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E475C3" w:rsidRPr="008A79EB" w:rsidRDefault="00E475C3" w:rsidP="000326E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8A79EB">
              <w:rPr>
                <w:b w:val="0"/>
                <w:sz w:val="24"/>
                <w:szCs w:val="24"/>
              </w:rPr>
              <w:t>Член</w:t>
            </w:r>
            <w:r>
              <w:rPr>
                <w:b w:val="0"/>
                <w:sz w:val="24"/>
                <w:szCs w:val="24"/>
              </w:rPr>
              <w:t xml:space="preserve"> территориальной</w:t>
            </w:r>
            <w:r w:rsidRPr="008A79EB">
              <w:rPr>
                <w:b w:val="0"/>
                <w:sz w:val="24"/>
                <w:szCs w:val="24"/>
              </w:rPr>
              <w:t xml:space="preserve"> избирательной комиссии </w:t>
            </w:r>
            <w:r>
              <w:rPr>
                <w:b w:val="0"/>
                <w:sz w:val="24"/>
                <w:szCs w:val="24"/>
              </w:rPr>
              <w:t xml:space="preserve">Нижнекамского района </w:t>
            </w:r>
            <w:r w:rsidRPr="008A79EB">
              <w:rPr>
                <w:b w:val="0"/>
                <w:sz w:val="24"/>
                <w:szCs w:val="24"/>
              </w:rPr>
              <w:t xml:space="preserve">Республики Татарстан с правом решающего голоса </w:t>
            </w:r>
          </w:p>
        </w:tc>
      </w:tr>
    </w:tbl>
    <w:p w:rsidR="00E475C3" w:rsidRDefault="00E475C3" w:rsidP="00E4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7A2" w:rsidRDefault="001E47A2" w:rsidP="00E4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C3" w:rsidRPr="00466D22" w:rsidRDefault="00E475C3" w:rsidP="00E4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B42" w:rsidRDefault="00005B42" w:rsidP="00050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5B42" w:rsidSect="00CD759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05B42" w:rsidRPr="00005B42" w:rsidRDefault="00005B42" w:rsidP="00050C6F">
      <w:pPr>
        <w:rPr>
          <w:rFonts w:ascii="Times New Roman" w:hAnsi="Times New Roman" w:cs="Times New Roman"/>
          <w:sz w:val="20"/>
          <w:szCs w:val="20"/>
        </w:rPr>
      </w:pPr>
    </w:p>
    <w:sectPr w:rsidR="00005B42" w:rsidRPr="00005B42" w:rsidSect="007C2A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EC" w:rsidRDefault="00E13DEC" w:rsidP="00CD7596">
      <w:pPr>
        <w:spacing w:after="0" w:line="240" w:lineRule="auto"/>
      </w:pPr>
      <w:r>
        <w:separator/>
      </w:r>
    </w:p>
  </w:endnote>
  <w:endnote w:type="continuationSeparator" w:id="1">
    <w:p w:rsidR="00E13DEC" w:rsidRDefault="00E13DEC" w:rsidP="00CD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EC" w:rsidRDefault="00E13DEC" w:rsidP="00CD7596">
      <w:pPr>
        <w:spacing w:after="0" w:line="240" w:lineRule="auto"/>
      </w:pPr>
      <w:r>
        <w:separator/>
      </w:r>
    </w:p>
  </w:footnote>
  <w:footnote w:type="continuationSeparator" w:id="1">
    <w:p w:rsidR="00E13DEC" w:rsidRDefault="00E13DEC" w:rsidP="00CD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FD" w:rsidRDefault="00E648FD">
    <w:pPr>
      <w:pStyle w:val="a3"/>
      <w:jc w:val="center"/>
    </w:pPr>
  </w:p>
  <w:p w:rsidR="00CD7596" w:rsidRDefault="00CD75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B42"/>
    <w:rsid w:val="00002669"/>
    <w:rsid w:val="00005B42"/>
    <w:rsid w:val="00006CE3"/>
    <w:rsid w:val="000130DE"/>
    <w:rsid w:val="00017737"/>
    <w:rsid w:val="0002026C"/>
    <w:rsid w:val="00021334"/>
    <w:rsid w:val="00024130"/>
    <w:rsid w:val="00050C6F"/>
    <w:rsid w:val="00055ACB"/>
    <w:rsid w:val="00061E8F"/>
    <w:rsid w:val="00065B14"/>
    <w:rsid w:val="00071F23"/>
    <w:rsid w:val="00073485"/>
    <w:rsid w:val="0008388C"/>
    <w:rsid w:val="000914DC"/>
    <w:rsid w:val="00092C27"/>
    <w:rsid w:val="00095E1F"/>
    <w:rsid w:val="000A1379"/>
    <w:rsid w:val="000B289A"/>
    <w:rsid w:val="000B7325"/>
    <w:rsid w:val="000C10F1"/>
    <w:rsid w:val="000C4C00"/>
    <w:rsid w:val="000D3B6A"/>
    <w:rsid w:val="000D455A"/>
    <w:rsid w:val="000E05D0"/>
    <w:rsid w:val="000F2D47"/>
    <w:rsid w:val="00101B39"/>
    <w:rsid w:val="00105D3A"/>
    <w:rsid w:val="001106CD"/>
    <w:rsid w:val="0011572D"/>
    <w:rsid w:val="00117A3C"/>
    <w:rsid w:val="00117F99"/>
    <w:rsid w:val="001250F4"/>
    <w:rsid w:val="001434AA"/>
    <w:rsid w:val="00147613"/>
    <w:rsid w:val="0015014F"/>
    <w:rsid w:val="00150762"/>
    <w:rsid w:val="001574AD"/>
    <w:rsid w:val="00164390"/>
    <w:rsid w:val="00165981"/>
    <w:rsid w:val="00166569"/>
    <w:rsid w:val="0019607D"/>
    <w:rsid w:val="001964AB"/>
    <w:rsid w:val="001A1270"/>
    <w:rsid w:val="001A1D6B"/>
    <w:rsid w:val="001A1E51"/>
    <w:rsid w:val="001A5125"/>
    <w:rsid w:val="001B0066"/>
    <w:rsid w:val="001B50D7"/>
    <w:rsid w:val="001C1EC3"/>
    <w:rsid w:val="001C2FC3"/>
    <w:rsid w:val="001C454B"/>
    <w:rsid w:val="001D705D"/>
    <w:rsid w:val="001D731E"/>
    <w:rsid w:val="001E406B"/>
    <w:rsid w:val="001E47A2"/>
    <w:rsid w:val="001E7088"/>
    <w:rsid w:val="001F1F73"/>
    <w:rsid w:val="001F66A9"/>
    <w:rsid w:val="002024F2"/>
    <w:rsid w:val="00206ADE"/>
    <w:rsid w:val="00207878"/>
    <w:rsid w:val="002111C4"/>
    <w:rsid w:val="0021138C"/>
    <w:rsid w:val="00211464"/>
    <w:rsid w:val="002172DF"/>
    <w:rsid w:val="0023596C"/>
    <w:rsid w:val="00241670"/>
    <w:rsid w:val="00253627"/>
    <w:rsid w:val="00275008"/>
    <w:rsid w:val="002752F0"/>
    <w:rsid w:val="0028044F"/>
    <w:rsid w:val="00284BF2"/>
    <w:rsid w:val="002A3926"/>
    <w:rsid w:val="002B1197"/>
    <w:rsid w:val="002B4EF6"/>
    <w:rsid w:val="002C1283"/>
    <w:rsid w:val="002D2BE4"/>
    <w:rsid w:val="002F6528"/>
    <w:rsid w:val="00300017"/>
    <w:rsid w:val="00302604"/>
    <w:rsid w:val="003108C9"/>
    <w:rsid w:val="00312BB3"/>
    <w:rsid w:val="0031358C"/>
    <w:rsid w:val="00324541"/>
    <w:rsid w:val="00330986"/>
    <w:rsid w:val="003344A4"/>
    <w:rsid w:val="003361B8"/>
    <w:rsid w:val="00336B17"/>
    <w:rsid w:val="003649B8"/>
    <w:rsid w:val="0037213A"/>
    <w:rsid w:val="003753D2"/>
    <w:rsid w:val="00375C20"/>
    <w:rsid w:val="00376BAC"/>
    <w:rsid w:val="00391F87"/>
    <w:rsid w:val="003A03EA"/>
    <w:rsid w:val="003A17CA"/>
    <w:rsid w:val="003A1CAE"/>
    <w:rsid w:val="003B0174"/>
    <w:rsid w:val="003B1461"/>
    <w:rsid w:val="003B3622"/>
    <w:rsid w:val="003B40AA"/>
    <w:rsid w:val="003B7151"/>
    <w:rsid w:val="003C2D39"/>
    <w:rsid w:val="003C69BE"/>
    <w:rsid w:val="003D06B7"/>
    <w:rsid w:val="003D2B59"/>
    <w:rsid w:val="003E7016"/>
    <w:rsid w:val="003F085B"/>
    <w:rsid w:val="00401963"/>
    <w:rsid w:val="00401BD2"/>
    <w:rsid w:val="0040242F"/>
    <w:rsid w:val="00406055"/>
    <w:rsid w:val="0040677F"/>
    <w:rsid w:val="00406B45"/>
    <w:rsid w:val="00414873"/>
    <w:rsid w:val="00416F84"/>
    <w:rsid w:val="004172D5"/>
    <w:rsid w:val="00422E3F"/>
    <w:rsid w:val="0042795A"/>
    <w:rsid w:val="00430100"/>
    <w:rsid w:val="00435893"/>
    <w:rsid w:val="004429A0"/>
    <w:rsid w:val="004442F2"/>
    <w:rsid w:val="004453EB"/>
    <w:rsid w:val="00446431"/>
    <w:rsid w:val="00452F9E"/>
    <w:rsid w:val="00454505"/>
    <w:rsid w:val="00470D7B"/>
    <w:rsid w:val="00491EEE"/>
    <w:rsid w:val="0049235F"/>
    <w:rsid w:val="00492687"/>
    <w:rsid w:val="00495F7A"/>
    <w:rsid w:val="004A1FA5"/>
    <w:rsid w:val="004A5A36"/>
    <w:rsid w:val="004A7E2B"/>
    <w:rsid w:val="004B30B4"/>
    <w:rsid w:val="004B6604"/>
    <w:rsid w:val="004C02DA"/>
    <w:rsid w:val="004C1D8C"/>
    <w:rsid w:val="004D283A"/>
    <w:rsid w:val="004D3AAD"/>
    <w:rsid w:val="004D76C7"/>
    <w:rsid w:val="004D7A0A"/>
    <w:rsid w:val="004D7B38"/>
    <w:rsid w:val="004F2FC8"/>
    <w:rsid w:val="0050178E"/>
    <w:rsid w:val="00502798"/>
    <w:rsid w:val="005049DF"/>
    <w:rsid w:val="005112CA"/>
    <w:rsid w:val="005120C2"/>
    <w:rsid w:val="005140FF"/>
    <w:rsid w:val="00515E28"/>
    <w:rsid w:val="005236F4"/>
    <w:rsid w:val="005256F5"/>
    <w:rsid w:val="00527048"/>
    <w:rsid w:val="00527BBE"/>
    <w:rsid w:val="00531298"/>
    <w:rsid w:val="00533662"/>
    <w:rsid w:val="005417B6"/>
    <w:rsid w:val="00552E39"/>
    <w:rsid w:val="005531C8"/>
    <w:rsid w:val="00563A96"/>
    <w:rsid w:val="005651BB"/>
    <w:rsid w:val="00565B22"/>
    <w:rsid w:val="00565EB6"/>
    <w:rsid w:val="005670F5"/>
    <w:rsid w:val="00567EA4"/>
    <w:rsid w:val="00570FEA"/>
    <w:rsid w:val="00575BA3"/>
    <w:rsid w:val="0058706D"/>
    <w:rsid w:val="005A0E28"/>
    <w:rsid w:val="005A16DF"/>
    <w:rsid w:val="005B2925"/>
    <w:rsid w:val="005B2B9A"/>
    <w:rsid w:val="005B2D0F"/>
    <w:rsid w:val="005B2F41"/>
    <w:rsid w:val="005B57AC"/>
    <w:rsid w:val="005B6871"/>
    <w:rsid w:val="005C16CC"/>
    <w:rsid w:val="005C1747"/>
    <w:rsid w:val="005C39E4"/>
    <w:rsid w:val="005C70DA"/>
    <w:rsid w:val="005D1304"/>
    <w:rsid w:val="005D2A05"/>
    <w:rsid w:val="005D3664"/>
    <w:rsid w:val="005F0820"/>
    <w:rsid w:val="005F3B2D"/>
    <w:rsid w:val="00603C96"/>
    <w:rsid w:val="00607BE5"/>
    <w:rsid w:val="006135E4"/>
    <w:rsid w:val="006146BB"/>
    <w:rsid w:val="0061707E"/>
    <w:rsid w:val="00630637"/>
    <w:rsid w:val="00634A94"/>
    <w:rsid w:val="006367B2"/>
    <w:rsid w:val="00640B81"/>
    <w:rsid w:val="00642941"/>
    <w:rsid w:val="00664C9A"/>
    <w:rsid w:val="0066640E"/>
    <w:rsid w:val="00674BC8"/>
    <w:rsid w:val="0068508F"/>
    <w:rsid w:val="0068587B"/>
    <w:rsid w:val="00686D3A"/>
    <w:rsid w:val="00690169"/>
    <w:rsid w:val="00692640"/>
    <w:rsid w:val="006932D9"/>
    <w:rsid w:val="0069474B"/>
    <w:rsid w:val="006A1FCA"/>
    <w:rsid w:val="006A30A7"/>
    <w:rsid w:val="006A4412"/>
    <w:rsid w:val="006A5915"/>
    <w:rsid w:val="006A5E6D"/>
    <w:rsid w:val="006B4D69"/>
    <w:rsid w:val="006C6D83"/>
    <w:rsid w:val="006D551B"/>
    <w:rsid w:val="006E5D9A"/>
    <w:rsid w:val="006F07A1"/>
    <w:rsid w:val="006F1A59"/>
    <w:rsid w:val="006F38E2"/>
    <w:rsid w:val="0070382C"/>
    <w:rsid w:val="00706D41"/>
    <w:rsid w:val="007254A3"/>
    <w:rsid w:val="007328C6"/>
    <w:rsid w:val="0073293D"/>
    <w:rsid w:val="00735996"/>
    <w:rsid w:val="00736A06"/>
    <w:rsid w:val="00740890"/>
    <w:rsid w:val="00746FC2"/>
    <w:rsid w:val="00757510"/>
    <w:rsid w:val="007576CF"/>
    <w:rsid w:val="00764E9D"/>
    <w:rsid w:val="00773120"/>
    <w:rsid w:val="0077594A"/>
    <w:rsid w:val="00776C1B"/>
    <w:rsid w:val="007775F7"/>
    <w:rsid w:val="00782848"/>
    <w:rsid w:val="00783600"/>
    <w:rsid w:val="007850A1"/>
    <w:rsid w:val="00785F3E"/>
    <w:rsid w:val="00786BF6"/>
    <w:rsid w:val="007A59D6"/>
    <w:rsid w:val="007B054B"/>
    <w:rsid w:val="007B2E87"/>
    <w:rsid w:val="007C2A7F"/>
    <w:rsid w:val="007C46C5"/>
    <w:rsid w:val="007C5B45"/>
    <w:rsid w:val="007D126B"/>
    <w:rsid w:val="007D6FF8"/>
    <w:rsid w:val="007D762E"/>
    <w:rsid w:val="007E0003"/>
    <w:rsid w:val="007F4924"/>
    <w:rsid w:val="00813060"/>
    <w:rsid w:val="008159C7"/>
    <w:rsid w:val="008166E3"/>
    <w:rsid w:val="00816724"/>
    <w:rsid w:val="00825CB3"/>
    <w:rsid w:val="00826A68"/>
    <w:rsid w:val="0083105D"/>
    <w:rsid w:val="0083115E"/>
    <w:rsid w:val="00831556"/>
    <w:rsid w:val="008335D2"/>
    <w:rsid w:val="00835D75"/>
    <w:rsid w:val="008409F1"/>
    <w:rsid w:val="0084231A"/>
    <w:rsid w:val="00845648"/>
    <w:rsid w:val="00855A82"/>
    <w:rsid w:val="008628BC"/>
    <w:rsid w:val="00877A6C"/>
    <w:rsid w:val="00887221"/>
    <w:rsid w:val="008946CA"/>
    <w:rsid w:val="00897EBE"/>
    <w:rsid w:val="008A581A"/>
    <w:rsid w:val="008A58E5"/>
    <w:rsid w:val="008A79EB"/>
    <w:rsid w:val="008C1ADD"/>
    <w:rsid w:val="008E3937"/>
    <w:rsid w:val="008E516E"/>
    <w:rsid w:val="008F095D"/>
    <w:rsid w:val="008F0A94"/>
    <w:rsid w:val="008F6747"/>
    <w:rsid w:val="008F6B3E"/>
    <w:rsid w:val="00922089"/>
    <w:rsid w:val="00927541"/>
    <w:rsid w:val="00940C03"/>
    <w:rsid w:val="00947EF8"/>
    <w:rsid w:val="00954900"/>
    <w:rsid w:val="009618AF"/>
    <w:rsid w:val="00971AAA"/>
    <w:rsid w:val="009736CF"/>
    <w:rsid w:val="00974957"/>
    <w:rsid w:val="009920FB"/>
    <w:rsid w:val="00994209"/>
    <w:rsid w:val="009972EE"/>
    <w:rsid w:val="009A3A5E"/>
    <w:rsid w:val="009A75D3"/>
    <w:rsid w:val="009A79C4"/>
    <w:rsid w:val="009B64B9"/>
    <w:rsid w:val="009B6C95"/>
    <w:rsid w:val="009D03D5"/>
    <w:rsid w:val="009D0E7E"/>
    <w:rsid w:val="009D345B"/>
    <w:rsid w:val="009D7F05"/>
    <w:rsid w:val="009E455F"/>
    <w:rsid w:val="009F19F1"/>
    <w:rsid w:val="00A05E8A"/>
    <w:rsid w:val="00A13910"/>
    <w:rsid w:val="00A14CF2"/>
    <w:rsid w:val="00A165B6"/>
    <w:rsid w:val="00A31FFD"/>
    <w:rsid w:val="00A325E3"/>
    <w:rsid w:val="00A378F1"/>
    <w:rsid w:val="00A41F51"/>
    <w:rsid w:val="00A426E4"/>
    <w:rsid w:val="00A543F9"/>
    <w:rsid w:val="00A54DC1"/>
    <w:rsid w:val="00A56CD2"/>
    <w:rsid w:val="00A626BE"/>
    <w:rsid w:val="00A71FD7"/>
    <w:rsid w:val="00A75847"/>
    <w:rsid w:val="00A76E54"/>
    <w:rsid w:val="00A81FB7"/>
    <w:rsid w:val="00A83D39"/>
    <w:rsid w:val="00A87C62"/>
    <w:rsid w:val="00A910C3"/>
    <w:rsid w:val="00AA42B8"/>
    <w:rsid w:val="00AA623D"/>
    <w:rsid w:val="00AB2A86"/>
    <w:rsid w:val="00AC4F71"/>
    <w:rsid w:val="00AC5194"/>
    <w:rsid w:val="00AD066D"/>
    <w:rsid w:val="00AD52E5"/>
    <w:rsid w:val="00AD68A2"/>
    <w:rsid w:val="00AF0A05"/>
    <w:rsid w:val="00B02910"/>
    <w:rsid w:val="00B25C9A"/>
    <w:rsid w:val="00B30141"/>
    <w:rsid w:val="00B36810"/>
    <w:rsid w:val="00B40D46"/>
    <w:rsid w:val="00B41769"/>
    <w:rsid w:val="00B41BD6"/>
    <w:rsid w:val="00B460AB"/>
    <w:rsid w:val="00B71B5D"/>
    <w:rsid w:val="00B73819"/>
    <w:rsid w:val="00B7414A"/>
    <w:rsid w:val="00B82552"/>
    <w:rsid w:val="00B93714"/>
    <w:rsid w:val="00B96B73"/>
    <w:rsid w:val="00BA38BB"/>
    <w:rsid w:val="00BB10ED"/>
    <w:rsid w:val="00BB1FFA"/>
    <w:rsid w:val="00BB241D"/>
    <w:rsid w:val="00BC1617"/>
    <w:rsid w:val="00BC7E53"/>
    <w:rsid w:val="00BD24C5"/>
    <w:rsid w:val="00BD365D"/>
    <w:rsid w:val="00BD7F04"/>
    <w:rsid w:val="00BE1680"/>
    <w:rsid w:val="00BE29C0"/>
    <w:rsid w:val="00C107A9"/>
    <w:rsid w:val="00C15BBC"/>
    <w:rsid w:val="00C168CF"/>
    <w:rsid w:val="00C21D60"/>
    <w:rsid w:val="00C22069"/>
    <w:rsid w:val="00C2798D"/>
    <w:rsid w:val="00C43CA4"/>
    <w:rsid w:val="00C46A8E"/>
    <w:rsid w:val="00C53E9A"/>
    <w:rsid w:val="00C5676C"/>
    <w:rsid w:val="00C632C1"/>
    <w:rsid w:val="00C6416C"/>
    <w:rsid w:val="00C65997"/>
    <w:rsid w:val="00C7341E"/>
    <w:rsid w:val="00C80F5A"/>
    <w:rsid w:val="00C850F2"/>
    <w:rsid w:val="00C97A34"/>
    <w:rsid w:val="00CA0888"/>
    <w:rsid w:val="00CA2DE4"/>
    <w:rsid w:val="00CA6560"/>
    <w:rsid w:val="00CB5518"/>
    <w:rsid w:val="00CD7596"/>
    <w:rsid w:val="00CE0D06"/>
    <w:rsid w:val="00CE61D9"/>
    <w:rsid w:val="00CF1ED1"/>
    <w:rsid w:val="00CF26DA"/>
    <w:rsid w:val="00D1565E"/>
    <w:rsid w:val="00D17126"/>
    <w:rsid w:val="00D218B7"/>
    <w:rsid w:val="00D25B3D"/>
    <w:rsid w:val="00D36B4C"/>
    <w:rsid w:val="00D36D14"/>
    <w:rsid w:val="00D414CE"/>
    <w:rsid w:val="00D420CA"/>
    <w:rsid w:val="00D436EE"/>
    <w:rsid w:val="00D47A34"/>
    <w:rsid w:val="00D52F2F"/>
    <w:rsid w:val="00D60B53"/>
    <w:rsid w:val="00D72661"/>
    <w:rsid w:val="00D7636C"/>
    <w:rsid w:val="00D809A7"/>
    <w:rsid w:val="00D903C1"/>
    <w:rsid w:val="00D90BFC"/>
    <w:rsid w:val="00D92FE6"/>
    <w:rsid w:val="00D96832"/>
    <w:rsid w:val="00DA5157"/>
    <w:rsid w:val="00DA6A3B"/>
    <w:rsid w:val="00DB1D3F"/>
    <w:rsid w:val="00DB24C5"/>
    <w:rsid w:val="00DB2CBF"/>
    <w:rsid w:val="00DB4E0F"/>
    <w:rsid w:val="00DD0C97"/>
    <w:rsid w:val="00DD35C7"/>
    <w:rsid w:val="00DD6290"/>
    <w:rsid w:val="00DF1941"/>
    <w:rsid w:val="00DF1EF2"/>
    <w:rsid w:val="00DF6A0F"/>
    <w:rsid w:val="00DF7457"/>
    <w:rsid w:val="00E03D78"/>
    <w:rsid w:val="00E10640"/>
    <w:rsid w:val="00E13DEC"/>
    <w:rsid w:val="00E1505C"/>
    <w:rsid w:val="00E2618B"/>
    <w:rsid w:val="00E26718"/>
    <w:rsid w:val="00E34471"/>
    <w:rsid w:val="00E4466A"/>
    <w:rsid w:val="00E44EEF"/>
    <w:rsid w:val="00E46480"/>
    <w:rsid w:val="00E475C3"/>
    <w:rsid w:val="00E52CE4"/>
    <w:rsid w:val="00E55D67"/>
    <w:rsid w:val="00E648FD"/>
    <w:rsid w:val="00E66055"/>
    <w:rsid w:val="00E66864"/>
    <w:rsid w:val="00E82889"/>
    <w:rsid w:val="00E834C7"/>
    <w:rsid w:val="00E93C22"/>
    <w:rsid w:val="00EA0EEF"/>
    <w:rsid w:val="00EA3058"/>
    <w:rsid w:val="00EB6FC8"/>
    <w:rsid w:val="00EC1761"/>
    <w:rsid w:val="00ED0E9D"/>
    <w:rsid w:val="00ED22C5"/>
    <w:rsid w:val="00ED38D2"/>
    <w:rsid w:val="00EE385E"/>
    <w:rsid w:val="00EF0E84"/>
    <w:rsid w:val="00EF1C15"/>
    <w:rsid w:val="00EF26ED"/>
    <w:rsid w:val="00EF3AC5"/>
    <w:rsid w:val="00EF3E78"/>
    <w:rsid w:val="00F11FF4"/>
    <w:rsid w:val="00F156A6"/>
    <w:rsid w:val="00F2325D"/>
    <w:rsid w:val="00F23EDA"/>
    <w:rsid w:val="00F30088"/>
    <w:rsid w:val="00F33003"/>
    <w:rsid w:val="00F446CF"/>
    <w:rsid w:val="00F4680C"/>
    <w:rsid w:val="00F46951"/>
    <w:rsid w:val="00F6114A"/>
    <w:rsid w:val="00F65CFB"/>
    <w:rsid w:val="00F70F41"/>
    <w:rsid w:val="00F71196"/>
    <w:rsid w:val="00F74A64"/>
    <w:rsid w:val="00F83A57"/>
    <w:rsid w:val="00FB63E7"/>
    <w:rsid w:val="00FB67F2"/>
    <w:rsid w:val="00FC0240"/>
    <w:rsid w:val="00FC2AEE"/>
    <w:rsid w:val="00FC3F7D"/>
    <w:rsid w:val="00FD13E4"/>
    <w:rsid w:val="00FD1E38"/>
    <w:rsid w:val="00FE1A24"/>
    <w:rsid w:val="00FE6E8C"/>
    <w:rsid w:val="00FE7599"/>
    <w:rsid w:val="00FF2091"/>
    <w:rsid w:val="00FF2F0D"/>
    <w:rsid w:val="00FF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82"/>
  </w:style>
  <w:style w:type="paragraph" w:styleId="1">
    <w:name w:val="heading 1"/>
    <w:basedOn w:val="a"/>
    <w:next w:val="a"/>
    <w:link w:val="10"/>
    <w:uiPriority w:val="99"/>
    <w:qFormat/>
    <w:rsid w:val="00312B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BB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596"/>
  </w:style>
  <w:style w:type="paragraph" w:styleId="a5">
    <w:name w:val="footer"/>
    <w:basedOn w:val="a"/>
    <w:link w:val="a6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596"/>
  </w:style>
  <w:style w:type="paragraph" w:styleId="a7">
    <w:name w:val="Balloon Text"/>
    <w:basedOn w:val="a"/>
    <w:link w:val="a8"/>
    <w:uiPriority w:val="99"/>
    <w:semiHidden/>
    <w:unhideWhenUsed/>
    <w:rsid w:val="00A1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910"/>
    <w:rPr>
      <w:rFonts w:ascii="Segoe UI" w:hAnsi="Segoe UI" w:cs="Segoe UI"/>
      <w:sz w:val="18"/>
      <w:szCs w:val="18"/>
    </w:rPr>
  </w:style>
  <w:style w:type="character" w:styleId="a9">
    <w:name w:val="Strong"/>
    <w:qFormat/>
    <w:rsid w:val="00C6416C"/>
    <w:rPr>
      <w:b/>
      <w:bCs/>
    </w:rPr>
  </w:style>
  <w:style w:type="paragraph" w:styleId="aa">
    <w:name w:val="Normal (Web)"/>
    <w:basedOn w:val="a"/>
    <w:rsid w:val="00C6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1C45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12BB3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BB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Title">
    <w:name w:val="ConsPlusTitle"/>
    <w:rsid w:val="008A7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1"/>
    <w:rsid w:val="008A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basedOn w:val="a"/>
    <w:next w:val="ad"/>
    <w:link w:val="ae"/>
    <w:qFormat/>
    <w:rsid w:val="00EF3AC5"/>
    <w:pPr>
      <w:widowControl w:val="0"/>
      <w:spacing w:after="0" w:line="240" w:lineRule="auto"/>
      <w:jc w:val="center"/>
    </w:pPr>
    <w:rPr>
      <w:b/>
      <w:sz w:val="28"/>
    </w:rPr>
  </w:style>
  <w:style w:type="character" w:customStyle="1" w:styleId="ae">
    <w:name w:val="Название Знак"/>
    <w:link w:val="ac"/>
    <w:rsid w:val="00EF3AC5"/>
    <w:rPr>
      <w:b/>
      <w:sz w:val="28"/>
    </w:rPr>
  </w:style>
  <w:style w:type="paragraph" w:styleId="ad">
    <w:name w:val="Title"/>
    <w:basedOn w:val="a"/>
    <w:next w:val="a"/>
    <w:link w:val="11"/>
    <w:uiPriority w:val="10"/>
    <w:qFormat/>
    <w:rsid w:val="00EF3A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d"/>
    <w:uiPriority w:val="10"/>
    <w:rsid w:val="00EF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Hyperlink"/>
    <w:basedOn w:val="a0"/>
    <w:uiPriority w:val="99"/>
    <w:unhideWhenUsed/>
    <w:rsid w:val="00E475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kn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Тик района</cp:lastModifiedBy>
  <cp:revision>4</cp:revision>
  <cp:lastPrinted>2020-05-27T18:34:00Z</cp:lastPrinted>
  <dcterms:created xsi:type="dcterms:W3CDTF">2020-05-27T13:46:00Z</dcterms:created>
  <dcterms:modified xsi:type="dcterms:W3CDTF">2020-05-27T18:35:00Z</dcterms:modified>
</cp:coreProperties>
</file>